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728" w:rsidRPr="00930DE2" w:rsidRDefault="00AB1728" w:rsidP="00930DE2">
      <w:pPr>
        <w:spacing w:after="0" w:line="240" w:lineRule="auto"/>
        <w:jc w:val="center"/>
        <w:rPr>
          <w:rFonts w:ascii="Times New Roman" w:hAnsi="Times New Roman" w:cs="Times New Roman"/>
          <w:bCs/>
          <w:sz w:val="26"/>
          <w:szCs w:val="26"/>
          <w:lang w:val="uk-UA"/>
        </w:rPr>
      </w:pPr>
      <w:r w:rsidRPr="00930DE2">
        <w:rPr>
          <w:rFonts w:ascii="Times New Roman" w:hAnsi="Times New Roman" w:cs="Times New Roman"/>
          <w:bCs/>
          <w:sz w:val="26"/>
          <w:szCs w:val="26"/>
          <w:lang w:val="uk-UA"/>
        </w:rPr>
        <w:t>ПРОТОКОЛ</w:t>
      </w:r>
    </w:p>
    <w:p w:rsidR="00AB1728" w:rsidRPr="00930DE2" w:rsidRDefault="00AB1728" w:rsidP="00930DE2">
      <w:pPr>
        <w:spacing w:after="0" w:line="240" w:lineRule="auto"/>
        <w:jc w:val="center"/>
        <w:rPr>
          <w:rFonts w:ascii="Times New Roman" w:hAnsi="Times New Roman" w:cs="Times New Roman"/>
          <w:bCs/>
          <w:sz w:val="26"/>
          <w:szCs w:val="26"/>
          <w:lang w:val="uk-UA"/>
        </w:rPr>
      </w:pPr>
    </w:p>
    <w:p w:rsidR="00AB1728" w:rsidRPr="00930DE2" w:rsidRDefault="00D51D2A" w:rsidP="00930DE2">
      <w:pPr>
        <w:spacing w:after="0" w:line="240" w:lineRule="auto"/>
        <w:jc w:val="center"/>
        <w:rPr>
          <w:rFonts w:ascii="Times New Roman" w:hAnsi="Times New Roman" w:cs="Times New Roman"/>
          <w:sz w:val="26"/>
          <w:szCs w:val="26"/>
          <w:lang w:val="uk-UA"/>
        </w:rPr>
      </w:pPr>
      <w:r w:rsidRPr="00930DE2">
        <w:rPr>
          <w:rFonts w:ascii="Times New Roman" w:hAnsi="Times New Roman" w:cs="Times New Roman"/>
          <w:sz w:val="26"/>
          <w:szCs w:val="26"/>
          <w:lang w:val="uk-UA"/>
        </w:rPr>
        <w:t>24.10</w:t>
      </w:r>
      <w:r w:rsidR="00AB1728" w:rsidRPr="00930DE2">
        <w:rPr>
          <w:rFonts w:ascii="Times New Roman" w:hAnsi="Times New Roman" w:cs="Times New Roman"/>
          <w:sz w:val="26"/>
          <w:szCs w:val="26"/>
          <w:lang w:val="uk-UA"/>
        </w:rPr>
        <w:t>. 2023 р.</w:t>
      </w:r>
      <w:r w:rsidR="00AB1728" w:rsidRPr="00930DE2">
        <w:rPr>
          <w:rFonts w:ascii="Times New Roman" w:hAnsi="Times New Roman" w:cs="Times New Roman"/>
          <w:sz w:val="26"/>
          <w:szCs w:val="26"/>
          <w:lang w:val="uk-UA"/>
        </w:rPr>
        <w:tab/>
      </w:r>
      <w:r w:rsidR="00AB1728" w:rsidRPr="00930DE2">
        <w:rPr>
          <w:rFonts w:ascii="Times New Roman" w:hAnsi="Times New Roman" w:cs="Times New Roman"/>
          <w:sz w:val="26"/>
          <w:szCs w:val="26"/>
          <w:lang w:val="uk-UA"/>
        </w:rPr>
        <w:tab/>
      </w:r>
      <w:r w:rsidR="00AB1728" w:rsidRPr="00930DE2">
        <w:rPr>
          <w:rFonts w:ascii="Times New Roman" w:hAnsi="Times New Roman" w:cs="Times New Roman"/>
          <w:sz w:val="26"/>
          <w:szCs w:val="26"/>
          <w:lang w:val="uk-UA"/>
        </w:rPr>
        <w:tab/>
      </w:r>
      <w:r w:rsidR="00AB1728" w:rsidRPr="00930DE2">
        <w:rPr>
          <w:rFonts w:ascii="Times New Roman" w:hAnsi="Times New Roman" w:cs="Times New Roman"/>
          <w:sz w:val="26"/>
          <w:szCs w:val="26"/>
          <w:lang w:val="uk-UA"/>
        </w:rPr>
        <w:tab/>
      </w:r>
      <w:r w:rsidR="00AB1728" w:rsidRPr="00930DE2">
        <w:rPr>
          <w:rFonts w:ascii="Times New Roman" w:hAnsi="Times New Roman" w:cs="Times New Roman"/>
          <w:sz w:val="26"/>
          <w:szCs w:val="26"/>
          <w:lang w:val="uk-UA"/>
        </w:rPr>
        <w:tab/>
      </w:r>
      <w:r w:rsidR="00AB1728" w:rsidRPr="00930DE2">
        <w:rPr>
          <w:rFonts w:ascii="Times New Roman" w:hAnsi="Times New Roman" w:cs="Times New Roman"/>
          <w:sz w:val="26"/>
          <w:szCs w:val="26"/>
          <w:lang w:val="uk-UA"/>
        </w:rPr>
        <w:tab/>
      </w:r>
      <w:r w:rsidR="00AB1728" w:rsidRPr="00930DE2">
        <w:rPr>
          <w:rFonts w:ascii="Times New Roman" w:hAnsi="Times New Roman" w:cs="Times New Roman"/>
          <w:sz w:val="26"/>
          <w:szCs w:val="26"/>
          <w:lang w:val="uk-UA"/>
        </w:rPr>
        <w:tab/>
      </w:r>
      <w:r w:rsidR="00AB1728" w:rsidRPr="00930DE2">
        <w:rPr>
          <w:rFonts w:ascii="Times New Roman" w:hAnsi="Times New Roman" w:cs="Times New Roman"/>
          <w:sz w:val="26"/>
          <w:szCs w:val="26"/>
          <w:lang w:val="uk-UA"/>
        </w:rPr>
        <w:tab/>
        <w:t xml:space="preserve">№ </w:t>
      </w:r>
      <w:r w:rsidRPr="00930DE2">
        <w:rPr>
          <w:rFonts w:ascii="Times New Roman" w:hAnsi="Times New Roman" w:cs="Times New Roman"/>
          <w:sz w:val="26"/>
          <w:szCs w:val="26"/>
          <w:lang w:val="uk-UA"/>
        </w:rPr>
        <w:t>4</w:t>
      </w:r>
    </w:p>
    <w:p w:rsidR="00AB1728" w:rsidRPr="00930DE2" w:rsidRDefault="00AB1728" w:rsidP="00930DE2">
      <w:pPr>
        <w:spacing w:after="0" w:line="240" w:lineRule="auto"/>
        <w:jc w:val="center"/>
        <w:rPr>
          <w:rFonts w:ascii="Times New Roman" w:hAnsi="Times New Roman" w:cs="Times New Roman"/>
          <w:bCs/>
          <w:sz w:val="26"/>
          <w:szCs w:val="26"/>
          <w:lang w:val="uk-UA"/>
        </w:rPr>
      </w:pPr>
    </w:p>
    <w:p w:rsidR="00AB1728" w:rsidRPr="00930DE2" w:rsidRDefault="00AB1728" w:rsidP="00930DE2">
      <w:pPr>
        <w:spacing w:after="0" w:line="240" w:lineRule="auto"/>
        <w:rPr>
          <w:rFonts w:ascii="Times New Roman" w:hAnsi="Times New Roman" w:cs="Times New Roman"/>
          <w:bCs/>
          <w:sz w:val="26"/>
          <w:szCs w:val="26"/>
          <w:lang w:val="uk-UA"/>
        </w:rPr>
      </w:pPr>
      <w:r w:rsidRPr="00930DE2">
        <w:rPr>
          <w:rFonts w:ascii="Times New Roman" w:hAnsi="Times New Roman" w:cs="Times New Roman"/>
          <w:bCs/>
          <w:sz w:val="26"/>
          <w:szCs w:val="26"/>
          <w:lang w:val="uk-UA"/>
        </w:rPr>
        <w:t xml:space="preserve">м. Одеса </w:t>
      </w:r>
    </w:p>
    <w:p w:rsidR="00AB1728" w:rsidRPr="00930DE2" w:rsidRDefault="00AB1728" w:rsidP="00930DE2">
      <w:pPr>
        <w:spacing w:after="0" w:line="240" w:lineRule="auto"/>
        <w:rPr>
          <w:rFonts w:ascii="Times New Roman" w:hAnsi="Times New Roman" w:cs="Times New Roman"/>
          <w:bCs/>
          <w:sz w:val="26"/>
          <w:szCs w:val="26"/>
          <w:lang w:val="uk-UA"/>
        </w:rPr>
      </w:pPr>
    </w:p>
    <w:p w:rsidR="00AB1728" w:rsidRPr="00930DE2" w:rsidRDefault="00AB1728" w:rsidP="00930DE2">
      <w:pPr>
        <w:spacing w:after="0" w:line="240" w:lineRule="auto"/>
        <w:rPr>
          <w:rFonts w:ascii="Times New Roman" w:hAnsi="Times New Roman" w:cs="Times New Roman"/>
          <w:bCs/>
          <w:sz w:val="26"/>
          <w:szCs w:val="26"/>
          <w:lang w:val="uk-UA"/>
        </w:rPr>
      </w:pPr>
      <w:r w:rsidRPr="00930DE2">
        <w:rPr>
          <w:rFonts w:ascii="Times New Roman" w:hAnsi="Times New Roman" w:cs="Times New Roman"/>
          <w:bCs/>
          <w:sz w:val="26"/>
          <w:szCs w:val="26"/>
          <w:lang w:val="uk-UA"/>
        </w:rPr>
        <w:t xml:space="preserve">Засідання кафедри </w:t>
      </w:r>
    </w:p>
    <w:p w:rsidR="00AB1728" w:rsidRPr="00930DE2" w:rsidRDefault="00AB1728"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 xml:space="preserve">Менеджменту і логістики </w:t>
      </w:r>
    </w:p>
    <w:p w:rsidR="00AB1728" w:rsidRPr="00930DE2" w:rsidRDefault="00AB1728"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 xml:space="preserve">в дистанційному режимі з використанням </w:t>
      </w:r>
    </w:p>
    <w:p w:rsidR="00AB1728" w:rsidRPr="00930DE2" w:rsidRDefault="00AB1728"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платформи ZOOM</w:t>
      </w:r>
    </w:p>
    <w:p w:rsidR="00AB1728" w:rsidRPr="00930DE2" w:rsidRDefault="00AB1728"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Ідентифікатор конференції: 2559648005</w:t>
      </w:r>
    </w:p>
    <w:p w:rsidR="00AB1728" w:rsidRPr="00930DE2" w:rsidRDefault="00AB1728" w:rsidP="00930DE2">
      <w:pPr>
        <w:spacing w:after="0" w:line="240" w:lineRule="auto"/>
        <w:rPr>
          <w:rFonts w:ascii="Times New Roman" w:hAnsi="Times New Roman" w:cs="Times New Roman"/>
          <w:bCs/>
          <w:sz w:val="26"/>
          <w:szCs w:val="26"/>
          <w:lang w:val="uk-UA"/>
        </w:rPr>
      </w:pPr>
    </w:p>
    <w:p w:rsidR="00AB1728" w:rsidRPr="00930DE2" w:rsidRDefault="00AB1728" w:rsidP="00930DE2">
      <w:pPr>
        <w:spacing w:after="0" w:line="240" w:lineRule="auto"/>
        <w:rPr>
          <w:rFonts w:ascii="Times New Roman" w:hAnsi="Times New Roman" w:cs="Times New Roman"/>
          <w:bCs/>
          <w:sz w:val="26"/>
          <w:szCs w:val="26"/>
          <w:lang w:val="uk-UA"/>
        </w:rPr>
      </w:pPr>
      <w:r w:rsidRPr="00930DE2">
        <w:rPr>
          <w:rFonts w:ascii="Times New Roman" w:hAnsi="Times New Roman" w:cs="Times New Roman"/>
          <w:bCs/>
          <w:sz w:val="26"/>
          <w:szCs w:val="26"/>
          <w:lang w:val="uk-UA"/>
        </w:rPr>
        <w:t>Голова: зав. каф. Ірина Седікова</w:t>
      </w:r>
    </w:p>
    <w:p w:rsidR="00AB1728" w:rsidRPr="00930DE2" w:rsidRDefault="00AB1728" w:rsidP="00930DE2">
      <w:pPr>
        <w:spacing w:after="0" w:line="240" w:lineRule="auto"/>
        <w:rPr>
          <w:rFonts w:ascii="Times New Roman" w:hAnsi="Times New Roman" w:cs="Times New Roman"/>
          <w:bCs/>
          <w:sz w:val="26"/>
          <w:szCs w:val="26"/>
          <w:lang w:val="uk-UA"/>
        </w:rPr>
      </w:pPr>
      <w:r w:rsidRPr="00930DE2">
        <w:rPr>
          <w:rFonts w:ascii="Times New Roman" w:hAnsi="Times New Roman" w:cs="Times New Roman"/>
          <w:bCs/>
          <w:sz w:val="26"/>
          <w:szCs w:val="26"/>
          <w:lang w:val="uk-UA"/>
        </w:rPr>
        <w:t>Секретар:  Валентина ІВАНЕНКО</w:t>
      </w:r>
    </w:p>
    <w:p w:rsidR="00AB1728" w:rsidRPr="00930DE2" w:rsidRDefault="00AB1728" w:rsidP="00930DE2">
      <w:pPr>
        <w:spacing w:after="0" w:line="240" w:lineRule="auto"/>
        <w:rPr>
          <w:rFonts w:ascii="Times New Roman" w:hAnsi="Times New Roman" w:cs="Times New Roman"/>
          <w:sz w:val="26"/>
          <w:szCs w:val="26"/>
          <w:lang w:val="uk-UA"/>
        </w:rPr>
      </w:pPr>
    </w:p>
    <w:p w:rsidR="00AB1728" w:rsidRPr="00930DE2" w:rsidRDefault="00AB1728" w:rsidP="00930DE2">
      <w:pPr>
        <w:spacing w:after="0" w:line="240" w:lineRule="auto"/>
        <w:rPr>
          <w:rFonts w:ascii="Times New Roman" w:hAnsi="Times New Roman" w:cs="Times New Roman"/>
          <w:bCs/>
          <w:sz w:val="26"/>
          <w:szCs w:val="26"/>
          <w:lang w:val="uk-UA"/>
        </w:rPr>
      </w:pPr>
      <w:r w:rsidRPr="00930DE2">
        <w:rPr>
          <w:rFonts w:ascii="Times New Roman" w:hAnsi="Times New Roman" w:cs="Times New Roman"/>
          <w:sz w:val="26"/>
          <w:szCs w:val="26"/>
          <w:lang w:val="uk-UA"/>
        </w:rPr>
        <w:t>ПРИСУТНІ: Седікова І.О., Савенко І.І., Агеєва І.М., Дроздова В.А., Дьяченко Ю.В</w:t>
      </w:r>
      <w:r w:rsidR="001066BD" w:rsidRPr="00930DE2">
        <w:rPr>
          <w:rFonts w:ascii="Times New Roman" w:hAnsi="Times New Roman" w:cs="Times New Roman"/>
          <w:sz w:val="26"/>
          <w:szCs w:val="26"/>
          <w:lang w:val="uk-UA"/>
        </w:rPr>
        <w:t>., Корсікова Н.М., Козак К.Б.,</w:t>
      </w:r>
      <w:r w:rsidRPr="00930DE2">
        <w:rPr>
          <w:rFonts w:ascii="Times New Roman" w:hAnsi="Times New Roman" w:cs="Times New Roman"/>
          <w:sz w:val="26"/>
          <w:szCs w:val="26"/>
          <w:lang w:val="uk-UA"/>
        </w:rPr>
        <w:t xml:space="preserve"> Палвашова Г.І., Панченко М.О., Асауленко Н.В.,</w:t>
      </w:r>
      <w:r w:rsidR="001B1744" w:rsidRPr="00930DE2">
        <w:rPr>
          <w:rFonts w:ascii="Times New Roman" w:hAnsi="Times New Roman" w:cs="Times New Roman"/>
          <w:sz w:val="26"/>
          <w:szCs w:val="26"/>
          <w:lang w:val="uk-UA"/>
        </w:rPr>
        <w:t xml:space="preserve"> </w:t>
      </w:r>
      <w:r w:rsidRPr="00930DE2">
        <w:rPr>
          <w:rFonts w:ascii="Times New Roman" w:hAnsi="Times New Roman" w:cs="Times New Roman"/>
          <w:sz w:val="26"/>
          <w:szCs w:val="26"/>
          <w:lang w:val="uk-UA"/>
        </w:rPr>
        <w:t xml:space="preserve">Коренман Є.М., Левчук Ю.С., </w:t>
      </w:r>
      <w:r w:rsidR="00231A23" w:rsidRPr="00930DE2">
        <w:rPr>
          <w:rFonts w:ascii="Times New Roman" w:hAnsi="Times New Roman" w:cs="Times New Roman"/>
          <w:sz w:val="26"/>
          <w:szCs w:val="26"/>
          <w:lang w:val="uk-UA"/>
        </w:rPr>
        <w:t xml:space="preserve">Севостьянов В.В., </w:t>
      </w:r>
      <w:r w:rsidRPr="00930DE2">
        <w:rPr>
          <w:rFonts w:ascii="Times New Roman" w:hAnsi="Times New Roman" w:cs="Times New Roman"/>
          <w:sz w:val="26"/>
          <w:szCs w:val="26"/>
          <w:lang w:val="uk-UA"/>
        </w:rPr>
        <w:t>Іваненко В.А., Буняк О.В.</w:t>
      </w:r>
    </w:p>
    <w:p w:rsidR="00AB1728" w:rsidRPr="00930DE2" w:rsidRDefault="00AB1728" w:rsidP="00930DE2">
      <w:pPr>
        <w:spacing w:after="0" w:line="240" w:lineRule="auto"/>
        <w:rPr>
          <w:rFonts w:ascii="Times New Roman" w:hAnsi="Times New Roman" w:cs="Times New Roman"/>
          <w:sz w:val="26"/>
          <w:szCs w:val="26"/>
          <w:lang w:val="uk-UA"/>
        </w:rPr>
      </w:pPr>
    </w:p>
    <w:p w:rsidR="00AB1728" w:rsidRPr="00930DE2" w:rsidRDefault="00AB1728"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bCs/>
          <w:sz w:val="26"/>
          <w:szCs w:val="26"/>
          <w:lang w:val="uk-UA"/>
        </w:rPr>
        <w:t xml:space="preserve">ВІДСУТНІ: </w:t>
      </w:r>
      <w:r w:rsidRPr="00930DE2">
        <w:rPr>
          <w:rFonts w:ascii="Times New Roman" w:hAnsi="Times New Roman" w:cs="Times New Roman"/>
          <w:sz w:val="26"/>
          <w:szCs w:val="26"/>
          <w:lang w:val="uk-UA"/>
        </w:rPr>
        <w:t xml:space="preserve"> </w:t>
      </w:r>
      <w:r w:rsidR="001B1744" w:rsidRPr="00930DE2">
        <w:rPr>
          <w:rFonts w:ascii="Times New Roman" w:hAnsi="Times New Roman" w:cs="Times New Roman"/>
          <w:sz w:val="26"/>
          <w:szCs w:val="26"/>
          <w:lang w:val="uk-UA"/>
        </w:rPr>
        <w:t xml:space="preserve">Мельник Ю.М., </w:t>
      </w:r>
      <w:r w:rsidRPr="00930DE2">
        <w:rPr>
          <w:rFonts w:ascii="Times New Roman" w:hAnsi="Times New Roman" w:cs="Times New Roman"/>
          <w:sz w:val="26"/>
          <w:szCs w:val="26"/>
          <w:lang w:val="uk-UA"/>
        </w:rPr>
        <w:t>Д</w:t>
      </w:r>
      <w:r w:rsidR="00B97662" w:rsidRPr="00930DE2">
        <w:rPr>
          <w:rFonts w:ascii="Times New Roman" w:hAnsi="Times New Roman" w:cs="Times New Roman"/>
          <w:sz w:val="26"/>
          <w:szCs w:val="26"/>
          <w:lang w:val="uk-UA"/>
        </w:rPr>
        <w:t>урбалова Н.І., Шалагінова Д.С.</w:t>
      </w:r>
    </w:p>
    <w:p w:rsidR="00F84E66" w:rsidRPr="00930DE2" w:rsidRDefault="00F84E66" w:rsidP="00930DE2">
      <w:pPr>
        <w:spacing w:after="0" w:line="240" w:lineRule="auto"/>
        <w:jc w:val="center"/>
        <w:rPr>
          <w:rFonts w:ascii="Times New Roman" w:hAnsi="Times New Roman" w:cs="Times New Roman"/>
          <w:sz w:val="26"/>
          <w:szCs w:val="26"/>
          <w:lang w:val="uk-UA"/>
        </w:rPr>
      </w:pPr>
    </w:p>
    <w:p w:rsidR="00C33FED" w:rsidRPr="00930DE2" w:rsidRDefault="00C33FED" w:rsidP="00930DE2">
      <w:pPr>
        <w:spacing w:after="0" w:line="240" w:lineRule="auto"/>
        <w:jc w:val="center"/>
        <w:rPr>
          <w:rFonts w:ascii="Times New Roman" w:hAnsi="Times New Roman" w:cs="Times New Roman"/>
          <w:sz w:val="26"/>
          <w:szCs w:val="26"/>
          <w:lang w:val="uk-UA"/>
        </w:rPr>
      </w:pPr>
      <w:r w:rsidRPr="00930DE2">
        <w:rPr>
          <w:rFonts w:ascii="Times New Roman" w:hAnsi="Times New Roman" w:cs="Times New Roman"/>
          <w:sz w:val="26"/>
          <w:szCs w:val="26"/>
          <w:lang w:val="uk-UA"/>
        </w:rPr>
        <w:t>ПОРЯДОК ДЕННИЙ</w:t>
      </w:r>
    </w:p>
    <w:p w:rsidR="00C33FED" w:rsidRPr="00930DE2" w:rsidRDefault="00C33FED" w:rsidP="00930DE2">
      <w:pPr>
        <w:spacing w:after="0" w:line="240" w:lineRule="auto"/>
        <w:jc w:val="center"/>
        <w:rPr>
          <w:rFonts w:ascii="Times New Roman" w:hAnsi="Times New Roman" w:cs="Times New Roman"/>
          <w:sz w:val="26"/>
          <w:szCs w:val="26"/>
          <w:lang w:val="uk-UA"/>
        </w:rPr>
      </w:pPr>
    </w:p>
    <w:tbl>
      <w:tblPr>
        <w:tblStyle w:val="a3"/>
        <w:tblW w:w="9464" w:type="dxa"/>
        <w:tblLook w:val="04A0"/>
      </w:tblPr>
      <w:tblGrid>
        <w:gridCol w:w="675"/>
        <w:gridCol w:w="5812"/>
        <w:gridCol w:w="2977"/>
      </w:tblGrid>
      <w:tr w:rsidR="001B1744" w:rsidRPr="00930DE2" w:rsidTr="001B1744">
        <w:tc>
          <w:tcPr>
            <w:tcW w:w="675" w:type="dxa"/>
          </w:tcPr>
          <w:p w:rsidR="001B1744" w:rsidRPr="00930DE2" w:rsidRDefault="001B1744" w:rsidP="00930DE2">
            <w:pPr>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1</w:t>
            </w:r>
          </w:p>
        </w:tc>
        <w:tc>
          <w:tcPr>
            <w:tcW w:w="5812" w:type="dxa"/>
          </w:tcPr>
          <w:p w:rsidR="001B1744" w:rsidRPr="00930DE2" w:rsidRDefault="00456B7E" w:rsidP="00930DE2">
            <w:pPr>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Про результати дослідницької</w:t>
            </w:r>
            <w:r w:rsidR="001B1744" w:rsidRPr="00930DE2">
              <w:rPr>
                <w:rFonts w:ascii="Times New Roman" w:hAnsi="Times New Roman" w:cs="Times New Roman"/>
                <w:sz w:val="26"/>
                <w:szCs w:val="26"/>
                <w:lang w:val="uk-UA"/>
              </w:rPr>
              <w:t xml:space="preserve"> практики</w:t>
            </w:r>
            <w:r w:rsidRPr="00930DE2">
              <w:rPr>
                <w:rFonts w:ascii="Times New Roman" w:hAnsi="Times New Roman" w:cs="Times New Roman"/>
                <w:sz w:val="26"/>
                <w:szCs w:val="26"/>
                <w:lang w:val="uk-UA"/>
              </w:rPr>
              <w:t xml:space="preserve"> здобувачами</w:t>
            </w:r>
            <w:r w:rsidR="001B1744" w:rsidRPr="00930DE2">
              <w:rPr>
                <w:rFonts w:ascii="Times New Roman" w:hAnsi="Times New Roman" w:cs="Times New Roman"/>
                <w:sz w:val="26"/>
                <w:szCs w:val="26"/>
                <w:lang w:val="uk-UA"/>
              </w:rPr>
              <w:t xml:space="preserve"> СВО «Магістр» </w:t>
            </w:r>
          </w:p>
        </w:tc>
        <w:tc>
          <w:tcPr>
            <w:tcW w:w="2977" w:type="dxa"/>
          </w:tcPr>
          <w:p w:rsidR="001B1744" w:rsidRPr="00930DE2" w:rsidRDefault="001B1744" w:rsidP="00930DE2">
            <w:pPr>
              <w:jc w:val="center"/>
              <w:rPr>
                <w:rFonts w:ascii="Times New Roman" w:hAnsi="Times New Roman" w:cs="Times New Roman"/>
                <w:sz w:val="26"/>
                <w:szCs w:val="26"/>
                <w:lang w:val="uk-UA"/>
              </w:rPr>
            </w:pPr>
            <w:r w:rsidRPr="00930DE2">
              <w:rPr>
                <w:rFonts w:ascii="Times New Roman" w:hAnsi="Times New Roman" w:cs="Times New Roman"/>
                <w:sz w:val="26"/>
                <w:szCs w:val="26"/>
                <w:lang w:val="uk-UA"/>
              </w:rPr>
              <w:t>проф. Седікова І. О.</w:t>
            </w:r>
          </w:p>
          <w:p w:rsidR="001B1744" w:rsidRPr="00930DE2" w:rsidRDefault="001B1744" w:rsidP="00930DE2">
            <w:pPr>
              <w:jc w:val="center"/>
              <w:rPr>
                <w:rFonts w:ascii="Times New Roman" w:hAnsi="Times New Roman" w:cs="Times New Roman"/>
                <w:sz w:val="26"/>
                <w:szCs w:val="26"/>
                <w:lang w:val="uk-UA"/>
              </w:rPr>
            </w:pPr>
            <w:r w:rsidRPr="00930DE2">
              <w:rPr>
                <w:rFonts w:ascii="Times New Roman" w:hAnsi="Times New Roman" w:cs="Times New Roman"/>
                <w:sz w:val="26"/>
                <w:szCs w:val="26"/>
                <w:lang w:val="uk-UA"/>
              </w:rPr>
              <w:t>Керівник кваліфікаційних робіт магістрів</w:t>
            </w:r>
          </w:p>
        </w:tc>
      </w:tr>
      <w:tr w:rsidR="001B1744" w:rsidRPr="00930DE2" w:rsidTr="001B1744">
        <w:tc>
          <w:tcPr>
            <w:tcW w:w="675" w:type="dxa"/>
          </w:tcPr>
          <w:p w:rsidR="001B1744" w:rsidRPr="00930DE2" w:rsidRDefault="001B1744" w:rsidP="00930DE2">
            <w:pPr>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2</w:t>
            </w:r>
          </w:p>
        </w:tc>
        <w:tc>
          <w:tcPr>
            <w:tcW w:w="5812" w:type="dxa"/>
          </w:tcPr>
          <w:p w:rsidR="001B1744" w:rsidRPr="00930DE2" w:rsidRDefault="00B97662" w:rsidP="00930DE2">
            <w:pPr>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 xml:space="preserve">Про хід виконання кваліфікаційних робіт магістрів, спец 073 - Менеджмент </w:t>
            </w:r>
          </w:p>
        </w:tc>
        <w:tc>
          <w:tcPr>
            <w:tcW w:w="2977" w:type="dxa"/>
          </w:tcPr>
          <w:p w:rsidR="001B1744" w:rsidRPr="00930DE2" w:rsidRDefault="001B1744" w:rsidP="00930DE2">
            <w:pPr>
              <w:jc w:val="center"/>
              <w:rPr>
                <w:rFonts w:ascii="Times New Roman" w:hAnsi="Times New Roman" w:cs="Times New Roman"/>
                <w:sz w:val="26"/>
                <w:szCs w:val="26"/>
                <w:lang w:val="uk-UA"/>
              </w:rPr>
            </w:pPr>
            <w:r w:rsidRPr="00930DE2">
              <w:rPr>
                <w:rFonts w:ascii="Times New Roman" w:hAnsi="Times New Roman" w:cs="Times New Roman"/>
                <w:sz w:val="26"/>
                <w:szCs w:val="26"/>
                <w:lang w:val="uk-UA"/>
              </w:rPr>
              <w:t>проф. Седікова І. О.</w:t>
            </w:r>
          </w:p>
          <w:p w:rsidR="001B1744" w:rsidRPr="00930DE2" w:rsidRDefault="001B1744" w:rsidP="00930DE2">
            <w:pPr>
              <w:jc w:val="center"/>
              <w:rPr>
                <w:rFonts w:ascii="Times New Roman" w:hAnsi="Times New Roman" w:cs="Times New Roman"/>
                <w:sz w:val="26"/>
                <w:szCs w:val="26"/>
                <w:lang w:val="uk-UA"/>
              </w:rPr>
            </w:pPr>
            <w:r w:rsidRPr="00930DE2">
              <w:rPr>
                <w:rFonts w:ascii="Times New Roman" w:hAnsi="Times New Roman" w:cs="Times New Roman"/>
                <w:sz w:val="26"/>
                <w:szCs w:val="26"/>
                <w:lang w:val="uk-UA"/>
              </w:rPr>
              <w:t>Керівник кваліфікаційних робіт магістрів</w:t>
            </w:r>
          </w:p>
        </w:tc>
      </w:tr>
      <w:tr w:rsidR="001B1744" w:rsidRPr="00930DE2" w:rsidTr="001B1744">
        <w:tc>
          <w:tcPr>
            <w:tcW w:w="675" w:type="dxa"/>
          </w:tcPr>
          <w:p w:rsidR="001B1744" w:rsidRPr="00930DE2" w:rsidRDefault="001B1744" w:rsidP="00930DE2">
            <w:pPr>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3</w:t>
            </w:r>
          </w:p>
        </w:tc>
        <w:tc>
          <w:tcPr>
            <w:tcW w:w="5812" w:type="dxa"/>
          </w:tcPr>
          <w:p w:rsidR="001B1744" w:rsidRPr="00930DE2" w:rsidRDefault="001B1744" w:rsidP="00930DE2">
            <w:pPr>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Про результати проведення XІ Міжнародної науково-практичної конференції «Економічні та соціальні аспекти розвитку України на початку ХХІ століття»</w:t>
            </w:r>
          </w:p>
        </w:tc>
        <w:tc>
          <w:tcPr>
            <w:tcW w:w="2977" w:type="dxa"/>
          </w:tcPr>
          <w:p w:rsidR="001B1744" w:rsidRPr="00930DE2" w:rsidRDefault="001B1744" w:rsidP="00930DE2">
            <w:pPr>
              <w:jc w:val="center"/>
              <w:rPr>
                <w:rFonts w:ascii="Times New Roman" w:hAnsi="Times New Roman" w:cs="Times New Roman"/>
                <w:sz w:val="26"/>
                <w:szCs w:val="26"/>
                <w:lang w:val="uk-UA"/>
              </w:rPr>
            </w:pPr>
            <w:r w:rsidRPr="00930DE2">
              <w:rPr>
                <w:rFonts w:ascii="Times New Roman" w:hAnsi="Times New Roman" w:cs="Times New Roman"/>
                <w:sz w:val="26"/>
                <w:szCs w:val="26"/>
                <w:lang w:val="uk-UA"/>
              </w:rPr>
              <w:t>проф. Савенко І. І.</w:t>
            </w:r>
          </w:p>
          <w:p w:rsidR="001B1744" w:rsidRPr="00930DE2" w:rsidRDefault="001B1744" w:rsidP="00930DE2">
            <w:pPr>
              <w:jc w:val="center"/>
              <w:rPr>
                <w:rFonts w:ascii="Times New Roman" w:hAnsi="Times New Roman" w:cs="Times New Roman"/>
                <w:sz w:val="26"/>
                <w:szCs w:val="26"/>
                <w:lang w:val="uk-UA"/>
              </w:rPr>
            </w:pPr>
            <w:r w:rsidRPr="00930DE2">
              <w:rPr>
                <w:rFonts w:ascii="Times New Roman" w:hAnsi="Times New Roman" w:cs="Times New Roman"/>
                <w:sz w:val="26"/>
                <w:szCs w:val="26"/>
                <w:lang w:val="uk-UA"/>
              </w:rPr>
              <w:t>доц. Корсікова Н. М.</w:t>
            </w:r>
          </w:p>
        </w:tc>
      </w:tr>
      <w:tr w:rsidR="001066BD" w:rsidRPr="00930DE2" w:rsidTr="001B1744">
        <w:tc>
          <w:tcPr>
            <w:tcW w:w="675" w:type="dxa"/>
          </w:tcPr>
          <w:p w:rsidR="001066BD" w:rsidRPr="00930DE2" w:rsidRDefault="001066BD" w:rsidP="00930DE2">
            <w:pPr>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4</w:t>
            </w:r>
          </w:p>
        </w:tc>
        <w:tc>
          <w:tcPr>
            <w:tcW w:w="5812" w:type="dxa"/>
          </w:tcPr>
          <w:p w:rsidR="001066BD" w:rsidRPr="00930DE2" w:rsidRDefault="001066BD" w:rsidP="00930DE2">
            <w:pPr>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Методичний семінар на тему: Вплив інноваційних проектів на відновлення національної економіки України у повоєнний період»</w:t>
            </w:r>
          </w:p>
        </w:tc>
        <w:tc>
          <w:tcPr>
            <w:tcW w:w="2977" w:type="dxa"/>
          </w:tcPr>
          <w:p w:rsidR="001066BD" w:rsidRPr="00930DE2" w:rsidRDefault="001066BD" w:rsidP="00930DE2">
            <w:pPr>
              <w:jc w:val="center"/>
              <w:rPr>
                <w:rFonts w:ascii="Times New Roman" w:hAnsi="Times New Roman" w:cs="Times New Roman"/>
                <w:sz w:val="26"/>
                <w:szCs w:val="26"/>
                <w:lang w:val="uk-UA"/>
              </w:rPr>
            </w:pPr>
            <w:r w:rsidRPr="00930DE2">
              <w:rPr>
                <w:rFonts w:ascii="Times New Roman" w:hAnsi="Times New Roman" w:cs="Times New Roman"/>
                <w:sz w:val="26"/>
                <w:szCs w:val="26"/>
                <w:lang w:val="uk-UA"/>
              </w:rPr>
              <w:t>проф. Седікова І. О.</w:t>
            </w:r>
          </w:p>
          <w:p w:rsidR="001066BD" w:rsidRPr="00930DE2" w:rsidRDefault="001066BD" w:rsidP="00930DE2">
            <w:pPr>
              <w:jc w:val="center"/>
              <w:rPr>
                <w:rFonts w:ascii="Times New Roman" w:hAnsi="Times New Roman" w:cs="Times New Roman"/>
                <w:sz w:val="26"/>
                <w:szCs w:val="26"/>
                <w:lang w:val="uk-UA"/>
              </w:rPr>
            </w:pPr>
          </w:p>
        </w:tc>
      </w:tr>
      <w:tr w:rsidR="001066BD" w:rsidRPr="00930DE2" w:rsidTr="001B1744">
        <w:tc>
          <w:tcPr>
            <w:tcW w:w="675" w:type="dxa"/>
          </w:tcPr>
          <w:p w:rsidR="001066BD" w:rsidRPr="00930DE2" w:rsidRDefault="001066BD" w:rsidP="00930DE2">
            <w:pPr>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5</w:t>
            </w:r>
          </w:p>
        </w:tc>
        <w:tc>
          <w:tcPr>
            <w:tcW w:w="5812" w:type="dxa"/>
          </w:tcPr>
          <w:p w:rsidR="001066BD" w:rsidRPr="00930DE2" w:rsidRDefault="001066BD" w:rsidP="00930DE2">
            <w:pPr>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Різне</w:t>
            </w:r>
          </w:p>
        </w:tc>
        <w:tc>
          <w:tcPr>
            <w:tcW w:w="2977" w:type="dxa"/>
          </w:tcPr>
          <w:p w:rsidR="001066BD" w:rsidRPr="00930DE2" w:rsidRDefault="001066BD" w:rsidP="00930DE2">
            <w:pPr>
              <w:jc w:val="center"/>
              <w:rPr>
                <w:rFonts w:ascii="Times New Roman" w:hAnsi="Times New Roman" w:cs="Times New Roman"/>
                <w:sz w:val="26"/>
                <w:szCs w:val="26"/>
                <w:lang w:val="uk-UA"/>
              </w:rPr>
            </w:pPr>
          </w:p>
        </w:tc>
      </w:tr>
    </w:tbl>
    <w:p w:rsidR="00C33FED" w:rsidRPr="00930DE2" w:rsidRDefault="00C33FED" w:rsidP="00930DE2">
      <w:pPr>
        <w:spacing w:after="0" w:line="240" w:lineRule="auto"/>
        <w:jc w:val="center"/>
        <w:rPr>
          <w:rFonts w:ascii="Times New Roman" w:hAnsi="Times New Roman" w:cs="Times New Roman"/>
          <w:sz w:val="26"/>
          <w:szCs w:val="26"/>
          <w:lang w:val="uk-UA"/>
        </w:rPr>
      </w:pPr>
    </w:p>
    <w:p w:rsidR="00871CF5" w:rsidRPr="00930DE2" w:rsidRDefault="0069239D"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 xml:space="preserve">СЛУХАЛИ: </w:t>
      </w:r>
      <w:r w:rsidR="00871CF5" w:rsidRPr="00930DE2">
        <w:rPr>
          <w:rFonts w:ascii="Times New Roman" w:hAnsi="Times New Roman" w:cs="Times New Roman"/>
          <w:sz w:val="26"/>
          <w:szCs w:val="26"/>
          <w:lang w:val="uk-UA"/>
        </w:rPr>
        <w:t xml:space="preserve">проф. Седікову І. О. на засіданні вченої ради університету, ще раз було зроблено зауваження щодо української мови. Деякі викладачі університету роблять посилання, та методички на російські мові. Звертаюся до викладачів кафедри перевірити всі свої дисципліни </w:t>
      </w:r>
      <w:r w:rsidR="00871CF5" w:rsidRPr="00930DE2">
        <w:rPr>
          <w:rFonts w:ascii="Times New Roman" w:hAnsi="Times New Roman" w:cs="Times New Roman"/>
          <w:color w:val="222222"/>
          <w:sz w:val="26"/>
          <w:szCs w:val="26"/>
          <w:shd w:val="clear" w:color="auto" w:fill="FFFFFF"/>
          <w:lang w:val="uk-UA"/>
        </w:rPr>
        <w:t>у системі Moodle</w:t>
      </w:r>
      <w:r w:rsidR="00DC6BA8" w:rsidRPr="00930DE2">
        <w:rPr>
          <w:rFonts w:ascii="Times New Roman" w:hAnsi="Times New Roman" w:cs="Times New Roman"/>
          <w:color w:val="222222"/>
          <w:sz w:val="26"/>
          <w:szCs w:val="26"/>
          <w:shd w:val="clear" w:color="auto" w:fill="FFFFFF"/>
          <w:lang w:val="uk-UA"/>
        </w:rPr>
        <w:t xml:space="preserve"> щодо наповнення дисципліни , перевірити щоб всі групи були підключені до Moodle.</w:t>
      </w:r>
    </w:p>
    <w:p w:rsidR="00871CF5" w:rsidRPr="00930DE2" w:rsidRDefault="00DC6BA8"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СЛУХАЛИ: проф. Седікову І. О. викладачам хто не виставив до екзаменаційної відомості оцін</w:t>
      </w:r>
      <w:r w:rsidR="00B97662" w:rsidRPr="00930DE2">
        <w:rPr>
          <w:rFonts w:ascii="Times New Roman" w:hAnsi="Times New Roman" w:cs="Times New Roman"/>
          <w:sz w:val="26"/>
          <w:szCs w:val="26"/>
          <w:lang w:val="uk-UA"/>
        </w:rPr>
        <w:t>ки за дослідницьку практику, вис</w:t>
      </w:r>
      <w:r w:rsidRPr="00930DE2">
        <w:rPr>
          <w:rFonts w:ascii="Times New Roman" w:hAnsi="Times New Roman" w:cs="Times New Roman"/>
          <w:sz w:val="26"/>
          <w:szCs w:val="26"/>
          <w:lang w:val="uk-UA"/>
        </w:rPr>
        <w:t>тавити в найближчий термін.</w:t>
      </w:r>
    </w:p>
    <w:p w:rsidR="00DC6BA8" w:rsidRPr="00930DE2" w:rsidRDefault="00DC6BA8"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lastRenderedPageBreak/>
        <w:t>СЛУХАЛИ: керівників кваліфікаційних робіт магістрів, про хід дипломного проектування :</w:t>
      </w:r>
    </w:p>
    <w:p w:rsidR="00871CF5" w:rsidRPr="00930DE2" w:rsidRDefault="00871CF5" w:rsidP="00930DE2">
      <w:pPr>
        <w:spacing w:after="0" w:line="240" w:lineRule="auto"/>
        <w:rPr>
          <w:rFonts w:ascii="Times New Roman" w:hAnsi="Times New Roman" w:cs="Times New Roman"/>
          <w:sz w:val="26"/>
          <w:szCs w:val="26"/>
          <w:lang w:val="uk-UA"/>
        </w:rPr>
      </w:pPr>
    </w:p>
    <w:p w:rsidR="00456B7E" w:rsidRPr="00930DE2" w:rsidRDefault="00456B7E" w:rsidP="00930DE2">
      <w:pPr>
        <w:numPr>
          <w:ilvl w:val="0"/>
          <w:numId w:val="1"/>
        </w:numPr>
        <w:spacing w:after="0" w:line="240" w:lineRule="auto"/>
        <w:ind w:left="0" w:firstLine="0"/>
        <w:rPr>
          <w:rFonts w:ascii="Times New Roman" w:hAnsi="Times New Roman" w:cs="Times New Roman"/>
          <w:sz w:val="26"/>
          <w:szCs w:val="26"/>
          <w:lang w:val="uk-UA"/>
        </w:rPr>
      </w:pPr>
      <w:r w:rsidRPr="00930DE2">
        <w:rPr>
          <w:rFonts w:ascii="Times New Roman" w:hAnsi="Times New Roman" w:cs="Times New Roman"/>
          <w:sz w:val="26"/>
          <w:szCs w:val="26"/>
          <w:lang w:val="uk-UA"/>
        </w:rPr>
        <w:t>доц. Корсікова Н.М. здобувач</w:t>
      </w:r>
      <w:r w:rsidR="00B97662" w:rsidRPr="00930DE2">
        <w:rPr>
          <w:rFonts w:ascii="Times New Roman" w:hAnsi="Times New Roman" w:cs="Times New Roman"/>
          <w:sz w:val="26"/>
          <w:szCs w:val="26"/>
          <w:lang w:val="uk-UA"/>
        </w:rPr>
        <w:t>і</w:t>
      </w:r>
      <w:r w:rsidRPr="00930DE2">
        <w:rPr>
          <w:rFonts w:ascii="Times New Roman" w:hAnsi="Times New Roman" w:cs="Times New Roman"/>
          <w:sz w:val="26"/>
          <w:szCs w:val="26"/>
          <w:lang w:val="uk-UA"/>
        </w:rPr>
        <w:t xml:space="preserve"> Гринько Д.І. </w:t>
      </w:r>
      <w:r w:rsidR="00B97662" w:rsidRPr="00930DE2">
        <w:rPr>
          <w:rFonts w:ascii="Times New Roman" w:hAnsi="Times New Roman" w:cs="Times New Roman"/>
          <w:sz w:val="26"/>
          <w:szCs w:val="26"/>
          <w:lang w:val="uk-UA"/>
        </w:rPr>
        <w:t xml:space="preserve"> і Шиленко І.І. надали</w:t>
      </w:r>
      <w:r w:rsidRPr="00930DE2">
        <w:rPr>
          <w:rFonts w:ascii="Times New Roman" w:hAnsi="Times New Roman" w:cs="Times New Roman"/>
          <w:sz w:val="26"/>
          <w:szCs w:val="26"/>
          <w:lang w:val="uk-UA"/>
        </w:rPr>
        <w:t xml:space="preserve"> тільки план;</w:t>
      </w:r>
    </w:p>
    <w:p w:rsidR="00456B7E" w:rsidRPr="00930DE2" w:rsidRDefault="00456B7E" w:rsidP="00930DE2">
      <w:pPr>
        <w:numPr>
          <w:ilvl w:val="0"/>
          <w:numId w:val="1"/>
        </w:numPr>
        <w:spacing w:after="0" w:line="240" w:lineRule="auto"/>
        <w:ind w:left="0" w:firstLine="0"/>
        <w:rPr>
          <w:rFonts w:ascii="Times New Roman" w:hAnsi="Times New Roman" w:cs="Times New Roman"/>
          <w:sz w:val="26"/>
          <w:szCs w:val="26"/>
          <w:lang w:val="uk-UA"/>
        </w:rPr>
      </w:pPr>
      <w:r w:rsidRPr="00930DE2">
        <w:rPr>
          <w:rFonts w:ascii="Times New Roman" w:hAnsi="Times New Roman" w:cs="Times New Roman"/>
          <w:sz w:val="26"/>
          <w:szCs w:val="26"/>
          <w:lang w:val="uk-UA"/>
        </w:rPr>
        <w:t>доц. Дьяченко Ю.В. здобувач Качуровський О.Є. не виходить на зв'язок;</w:t>
      </w:r>
    </w:p>
    <w:p w:rsidR="00456B7E" w:rsidRPr="00930DE2" w:rsidRDefault="00456B7E" w:rsidP="00930DE2">
      <w:pPr>
        <w:numPr>
          <w:ilvl w:val="0"/>
          <w:numId w:val="1"/>
        </w:numPr>
        <w:spacing w:after="0" w:line="240" w:lineRule="auto"/>
        <w:ind w:left="0" w:firstLine="0"/>
        <w:rPr>
          <w:rFonts w:ascii="Times New Roman" w:hAnsi="Times New Roman" w:cs="Times New Roman"/>
          <w:sz w:val="26"/>
          <w:szCs w:val="26"/>
          <w:lang w:val="uk-UA"/>
        </w:rPr>
      </w:pPr>
      <w:r w:rsidRPr="00930DE2">
        <w:rPr>
          <w:rFonts w:ascii="Times New Roman" w:hAnsi="Times New Roman" w:cs="Times New Roman"/>
          <w:sz w:val="26"/>
          <w:szCs w:val="26"/>
          <w:lang w:val="uk-UA"/>
        </w:rPr>
        <w:t>доц. Панченко М.О. здобувач</w:t>
      </w:r>
      <w:r w:rsidR="00DC6BA8" w:rsidRPr="00930DE2">
        <w:rPr>
          <w:rFonts w:ascii="Times New Roman" w:hAnsi="Times New Roman" w:cs="Times New Roman"/>
          <w:sz w:val="26"/>
          <w:szCs w:val="26"/>
          <w:lang w:val="uk-UA"/>
        </w:rPr>
        <w:t>і</w:t>
      </w:r>
      <w:r w:rsidRPr="00930DE2">
        <w:rPr>
          <w:rFonts w:ascii="Times New Roman" w:hAnsi="Times New Roman" w:cs="Times New Roman"/>
          <w:sz w:val="26"/>
          <w:szCs w:val="26"/>
          <w:lang w:val="uk-UA"/>
        </w:rPr>
        <w:t xml:space="preserve"> Мірошніченко О.Е.</w:t>
      </w:r>
      <w:r w:rsidR="00DC6BA8" w:rsidRPr="00930DE2">
        <w:rPr>
          <w:rFonts w:ascii="Times New Roman" w:hAnsi="Times New Roman" w:cs="Times New Roman"/>
          <w:sz w:val="26"/>
          <w:szCs w:val="26"/>
          <w:lang w:val="uk-UA"/>
        </w:rPr>
        <w:t>,</w:t>
      </w:r>
      <w:r w:rsidRPr="00930DE2">
        <w:rPr>
          <w:rFonts w:ascii="Times New Roman" w:hAnsi="Times New Roman" w:cs="Times New Roman"/>
          <w:sz w:val="26"/>
          <w:szCs w:val="26"/>
          <w:lang w:val="uk-UA"/>
        </w:rPr>
        <w:t xml:space="preserve">  Чернявський В.В., Герцов М.Я. </w:t>
      </w:r>
      <w:r w:rsidR="00DC6BA8" w:rsidRPr="00930DE2">
        <w:rPr>
          <w:rFonts w:ascii="Times New Roman" w:hAnsi="Times New Roman" w:cs="Times New Roman"/>
          <w:sz w:val="26"/>
          <w:szCs w:val="26"/>
          <w:lang w:val="uk-UA"/>
        </w:rPr>
        <w:t>не виходить на зв'язок;</w:t>
      </w:r>
    </w:p>
    <w:p w:rsidR="00456B7E" w:rsidRPr="00930DE2" w:rsidRDefault="00456B7E" w:rsidP="00930DE2">
      <w:pPr>
        <w:numPr>
          <w:ilvl w:val="0"/>
          <w:numId w:val="1"/>
        </w:numPr>
        <w:spacing w:after="0" w:line="240" w:lineRule="auto"/>
        <w:ind w:left="0" w:firstLine="0"/>
        <w:rPr>
          <w:rFonts w:ascii="Times New Roman" w:hAnsi="Times New Roman" w:cs="Times New Roman"/>
          <w:sz w:val="26"/>
          <w:szCs w:val="26"/>
          <w:lang w:val="uk-UA"/>
        </w:rPr>
      </w:pPr>
      <w:r w:rsidRPr="00930DE2">
        <w:rPr>
          <w:rFonts w:ascii="Times New Roman" w:hAnsi="Times New Roman" w:cs="Times New Roman"/>
          <w:sz w:val="26"/>
          <w:szCs w:val="26"/>
          <w:lang w:val="uk-UA"/>
        </w:rPr>
        <w:t>проф. Козак здобувач Кухар А.В. надала тільки план;</w:t>
      </w:r>
    </w:p>
    <w:p w:rsidR="00B97662" w:rsidRPr="00930DE2" w:rsidRDefault="00456B7E" w:rsidP="00930DE2">
      <w:pPr>
        <w:numPr>
          <w:ilvl w:val="0"/>
          <w:numId w:val="1"/>
        </w:numPr>
        <w:spacing w:after="0" w:line="240" w:lineRule="auto"/>
        <w:ind w:left="0" w:firstLine="0"/>
        <w:rPr>
          <w:rFonts w:ascii="Times New Roman" w:hAnsi="Times New Roman" w:cs="Times New Roman"/>
          <w:sz w:val="26"/>
          <w:szCs w:val="26"/>
          <w:lang w:val="uk-UA"/>
        </w:rPr>
      </w:pPr>
      <w:r w:rsidRPr="00930DE2">
        <w:rPr>
          <w:rFonts w:ascii="Times New Roman" w:hAnsi="Times New Roman" w:cs="Times New Roman"/>
          <w:sz w:val="26"/>
          <w:szCs w:val="26"/>
          <w:lang w:val="uk-UA"/>
        </w:rPr>
        <w:t>проф. Седікова І.О., кервник проф. Лагодієнко В. повідомив що здобувач Селіхов С.В. не виходить на зв'язок.</w:t>
      </w:r>
      <w:r w:rsidR="00B97662" w:rsidRPr="00930DE2">
        <w:rPr>
          <w:rFonts w:ascii="Times New Roman" w:hAnsi="Times New Roman" w:cs="Times New Roman"/>
          <w:sz w:val="26"/>
          <w:szCs w:val="26"/>
          <w:lang w:val="uk-UA"/>
        </w:rPr>
        <w:t xml:space="preserve"> Керівник проф. Мельник Ю.М. здобувачі Сербін М.В. Селіфанова А.В. не виходять на зв'язок. Керівник доц. Радулов Д.Д. здобувачі Коваль О.С., Калічак (Фабрикатор) Т.О. не виходять на зв'язок.</w:t>
      </w:r>
    </w:p>
    <w:p w:rsidR="00DC6BA8" w:rsidRPr="00930DE2" w:rsidRDefault="00DC6BA8"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 xml:space="preserve"> Я вважаю що потрібно написати подання на ім'я декана, щодо відрахування таких студентів, а не гратися з ними до початку захисту.</w:t>
      </w:r>
    </w:p>
    <w:p w:rsidR="0097733A" w:rsidRPr="00930DE2" w:rsidRDefault="0097733A" w:rsidP="00930DE2">
      <w:pPr>
        <w:pStyle w:val="a5"/>
        <w:spacing w:after="0" w:line="240" w:lineRule="auto"/>
        <w:ind w:left="0"/>
        <w:rPr>
          <w:rFonts w:ascii="Times New Roman" w:hAnsi="Times New Roman" w:cs="Times New Roman"/>
          <w:sz w:val="26"/>
          <w:szCs w:val="26"/>
          <w:lang w:val="uk-UA"/>
        </w:rPr>
      </w:pPr>
    </w:p>
    <w:p w:rsidR="00B64DCB" w:rsidRPr="00930DE2" w:rsidRDefault="00DC6BA8"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СЛУХАЛИ: проф. Савенко І. І.</w:t>
      </w:r>
      <w:r w:rsidR="00B64DCB" w:rsidRPr="00930DE2">
        <w:rPr>
          <w:rFonts w:ascii="Times New Roman" w:hAnsi="Times New Roman" w:cs="Times New Roman"/>
          <w:sz w:val="26"/>
          <w:szCs w:val="26"/>
          <w:lang w:val="uk-UA"/>
        </w:rPr>
        <w:t>, доц. Корсікову Н. М. про результати проведення XІ Міжнародної науково-практичної конференції «Економічні та соціальні аспекти розвитку України на початку ХХІ століття»</w:t>
      </w:r>
    </w:p>
    <w:p w:rsidR="0097733A" w:rsidRPr="00930DE2" w:rsidRDefault="0097733A" w:rsidP="00930DE2">
      <w:pPr>
        <w:spacing w:after="0" w:line="240" w:lineRule="auto"/>
        <w:rPr>
          <w:rFonts w:ascii="Times New Roman" w:hAnsi="Times New Roman" w:cs="Times New Roman"/>
          <w:sz w:val="26"/>
          <w:szCs w:val="26"/>
          <w:lang w:val="uk-UA"/>
        </w:rPr>
      </w:pPr>
    </w:p>
    <w:p w:rsidR="001B1744" w:rsidRPr="00930DE2" w:rsidRDefault="001B1744"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 xml:space="preserve">СЛУХАЛИ: проф. Седікова І. О. провела методичний семінар на тему: </w:t>
      </w:r>
      <w:r w:rsidR="00B97662" w:rsidRPr="00930DE2">
        <w:rPr>
          <w:rFonts w:ascii="Times New Roman" w:hAnsi="Times New Roman" w:cs="Times New Roman"/>
          <w:sz w:val="26"/>
          <w:szCs w:val="26"/>
          <w:lang w:val="uk-UA"/>
        </w:rPr>
        <w:t>«</w:t>
      </w:r>
      <w:r w:rsidRPr="00930DE2">
        <w:rPr>
          <w:rFonts w:ascii="Times New Roman" w:hAnsi="Times New Roman" w:cs="Times New Roman"/>
          <w:sz w:val="26"/>
          <w:szCs w:val="26"/>
          <w:lang w:val="uk-UA"/>
        </w:rPr>
        <w:t>Вплив інноваційних проектів на відновлення національної економіки України у повоєнний період»</w:t>
      </w:r>
    </w:p>
    <w:p w:rsidR="001B1744" w:rsidRPr="00930DE2" w:rsidRDefault="001B1744" w:rsidP="00930DE2">
      <w:pPr>
        <w:spacing w:after="0" w:line="240" w:lineRule="auto"/>
        <w:rPr>
          <w:rFonts w:ascii="Times New Roman" w:hAnsi="Times New Roman" w:cs="Times New Roman"/>
          <w:sz w:val="26"/>
          <w:szCs w:val="26"/>
          <w:lang w:val="uk-UA"/>
        </w:rPr>
      </w:pPr>
    </w:p>
    <w:p w:rsidR="00B64DCB" w:rsidRPr="00930DE2" w:rsidRDefault="00B64DCB"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РІЗНЕ: зам.декана Кор</w:t>
      </w:r>
      <w:r w:rsidR="00B97662" w:rsidRPr="00930DE2">
        <w:rPr>
          <w:rFonts w:ascii="Times New Roman" w:hAnsi="Times New Roman" w:cs="Times New Roman"/>
          <w:sz w:val="26"/>
          <w:szCs w:val="26"/>
          <w:lang w:val="uk-UA"/>
        </w:rPr>
        <w:t>енман Є</w:t>
      </w:r>
      <w:r w:rsidRPr="00930DE2">
        <w:rPr>
          <w:rFonts w:ascii="Times New Roman" w:hAnsi="Times New Roman" w:cs="Times New Roman"/>
          <w:sz w:val="26"/>
          <w:szCs w:val="26"/>
          <w:lang w:val="uk-UA"/>
        </w:rPr>
        <w:t xml:space="preserve">.М. до дня народження університету заплановано провести ярмарок, а зібрані кошти передати ЗСУ. </w:t>
      </w:r>
    </w:p>
    <w:p w:rsidR="001B1744" w:rsidRPr="00930DE2" w:rsidRDefault="001B1744" w:rsidP="00930DE2">
      <w:pPr>
        <w:spacing w:after="0" w:line="240" w:lineRule="auto"/>
        <w:rPr>
          <w:rFonts w:ascii="Times New Roman" w:hAnsi="Times New Roman" w:cs="Times New Roman"/>
          <w:sz w:val="26"/>
          <w:szCs w:val="26"/>
          <w:lang w:val="uk-UA"/>
        </w:rPr>
      </w:pPr>
    </w:p>
    <w:p w:rsidR="00930DE2" w:rsidRPr="00930DE2" w:rsidRDefault="00930DE2" w:rsidP="00930DE2">
      <w:pPr>
        <w:pStyle w:val="a5"/>
        <w:spacing w:after="0" w:line="240" w:lineRule="auto"/>
        <w:ind w:left="0"/>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 xml:space="preserve">СЛУХАЛИ: про затвердження силабусу обов’язкового освітнього компоненту </w:t>
      </w:r>
      <w:r w:rsidRPr="00930DE2">
        <w:rPr>
          <w:rFonts w:ascii="Times New Roman" w:hAnsi="Times New Roman" w:cs="Times New Roman"/>
          <w:spacing w:val="-67"/>
          <w:sz w:val="26"/>
          <w:szCs w:val="26"/>
          <w:lang w:val="uk-UA"/>
        </w:rPr>
        <w:t xml:space="preserve"> </w:t>
      </w:r>
      <w:r w:rsidRPr="00930DE2">
        <w:rPr>
          <w:rFonts w:ascii="Times New Roman" w:hAnsi="Times New Roman" w:cs="Times New Roman"/>
          <w:sz w:val="26"/>
          <w:szCs w:val="26"/>
          <w:lang w:val="uk-UA"/>
        </w:rPr>
        <w:t>«Інноваційний менеджмент з КР» для здобувачів вищої освіти «Магістр»,  галузі</w:t>
      </w:r>
      <w:r w:rsidRPr="00930DE2">
        <w:rPr>
          <w:rFonts w:ascii="Times New Roman" w:hAnsi="Times New Roman" w:cs="Times New Roman"/>
          <w:spacing w:val="-3"/>
          <w:sz w:val="26"/>
          <w:szCs w:val="26"/>
          <w:lang w:val="uk-UA"/>
        </w:rPr>
        <w:t xml:space="preserve"> </w:t>
      </w:r>
      <w:r w:rsidRPr="00930DE2">
        <w:rPr>
          <w:rFonts w:ascii="Times New Roman" w:hAnsi="Times New Roman" w:cs="Times New Roman"/>
          <w:sz w:val="26"/>
          <w:szCs w:val="26"/>
          <w:lang w:val="uk-UA"/>
        </w:rPr>
        <w:t>знань</w:t>
      </w:r>
      <w:r w:rsidRPr="00930DE2">
        <w:rPr>
          <w:rFonts w:ascii="Times New Roman" w:hAnsi="Times New Roman" w:cs="Times New Roman"/>
          <w:spacing w:val="-1"/>
          <w:sz w:val="26"/>
          <w:szCs w:val="26"/>
          <w:lang w:val="uk-UA"/>
        </w:rPr>
        <w:t xml:space="preserve"> </w:t>
      </w:r>
      <w:r w:rsidRPr="00930DE2">
        <w:rPr>
          <w:rFonts w:ascii="Times New Roman" w:hAnsi="Times New Roman" w:cs="Times New Roman"/>
          <w:bCs/>
          <w:iCs/>
          <w:spacing w:val="-2"/>
          <w:sz w:val="26"/>
          <w:szCs w:val="26"/>
          <w:lang w:val="uk-UA"/>
        </w:rPr>
        <w:t>18</w:t>
      </w:r>
      <w:r w:rsidRPr="00930DE2">
        <w:rPr>
          <w:rFonts w:ascii="Times New Roman" w:hAnsi="Times New Roman" w:cs="Times New Roman"/>
          <w:bCs/>
          <w:iCs/>
          <w:sz w:val="26"/>
          <w:szCs w:val="26"/>
          <w:lang w:val="uk-UA"/>
        </w:rPr>
        <w:t xml:space="preserve">«Виробництво та  технології» </w:t>
      </w:r>
      <w:r w:rsidRPr="00930DE2">
        <w:rPr>
          <w:rFonts w:ascii="Times New Roman" w:hAnsi="Times New Roman" w:cs="Times New Roman"/>
          <w:sz w:val="26"/>
          <w:szCs w:val="26"/>
          <w:lang w:val="uk-UA"/>
        </w:rPr>
        <w:t>спеціальності</w:t>
      </w:r>
      <w:r w:rsidRPr="00930DE2">
        <w:rPr>
          <w:rFonts w:ascii="Times New Roman" w:hAnsi="Times New Roman" w:cs="Times New Roman"/>
          <w:spacing w:val="-3"/>
          <w:sz w:val="26"/>
          <w:szCs w:val="26"/>
          <w:lang w:val="uk-UA"/>
        </w:rPr>
        <w:t xml:space="preserve"> </w:t>
      </w:r>
      <w:r w:rsidRPr="00930DE2">
        <w:rPr>
          <w:rFonts w:ascii="Times New Roman" w:hAnsi="Times New Roman" w:cs="Times New Roman"/>
          <w:bCs/>
          <w:iCs/>
          <w:sz w:val="26"/>
          <w:szCs w:val="26"/>
          <w:lang w:val="uk-UA"/>
        </w:rPr>
        <w:t xml:space="preserve">181 «Харчові технології» </w:t>
      </w:r>
      <w:r w:rsidRPr="00930DE2">
        <w:rPr>
          <w:rFonts w:ascii="Times New Roman" w:hAnsi="Times New Roman" w:cs="Times New Roman"/>
          <w:spacing w:val="-2"/>
          <w:sz w:val="26"/>
          <w:szCs w:val="26"/>
          <w:lang w:val="uk-UA"/>
        </w:rPr>
        <w:t>освітньо-наукової програми</w:t>
      </w:r>
      <w:r w:rsidRPr="00930DE2">
        <w:rPr>
          <w:rFonts w:ascii="Times New Roman" w:hAnsi="Times New Roman" w:cs="Times New Roman"/>
          <w:spacing w:val="-5"/>
          <w:sz w:val="26"/>
          <w:szCs w:val="26"/>
          <w:lang w:val="uk-UA"/>
        </w:rPr>
        <w:t xml:space="preserve">  «</w:t>
      </w:r>
      <w:r w:rsidRPr="00930DE2">
        <w:rPr>
          <w:rFonts w:ascii="Times New Roman" w:hAnsi="Times New Roman" w:cs="Times New Roman"/>
          <w:sz w:val="26"/>
          <w:szCs w:val="26"/>
          <w:lang w:val="uk-UA"/>
        </w:rPr>
        <w:t>Сенсорний аналіз в харчових технологіях</w:t>
      </w:r>
      <w:r w:rsidRPr="00930DE2">
        <w:rPr>
          <w:rFonts w:ascii="Times New Roman" w:hAnsi="Times New Roman" w:cs="Times New Roman"/>
          <w:spacing w:val="-5"/>
          <w:sz w:val="26"/>
          <w:szCs w:val="26"/>
          <w:lang w:val="uk-UA"/>
        </w:rPr>
        <w:t>»</w:t>
      </w:r>
      <w:r w:rsidRPr="00930DE2">
        <w:rPr>
          <w:rFonts w:ascii="Times New Roman" w:hAnsi="Times New Roman" w:cs="Times New Roman"/>
          <w:sz w:val="26"/>
          <w:szCs w:val="26"/>
          <w:lang w:val="uk-UA"/>
        </w:rPr>
        <w:t>/Укладач к.т.н., доц Палвашова Г.І.</w:t>
      </w:r>
    </w:p>
    <w:p w:rsidR="00930DE2" w:rsidRPr="00930DE2" w:rsidRDefault="00930DE2" w:rsidP="00930DE2">
      <w:pPr>
        <w:pStyle w:val="a5"/>
        <w:spacing w:after="0" w:line="240" w:lineRule="auto"/>
        <w:ind w:left="0"/>
        <w:jc w:val="both"/>
        <w:rPr>
          <w:rFonts w:ascii="Times New Roman" w:hAnsi="Times New Roman" w:cs="Times New Roman"/>
          <w:sz w:val="26"/>
          <w:szCs w:val="26"/>
          <w:lang w:val="uk-UA"/>
        </w:rPr>
      </w:pPr>
      <w:r w:rsidRPr="00930DE2">
        <w:rPr>
          <w:rFonts w:ascii="Times New Roman" w:hAnsi="Times New Roman" w:cs="Times New Roman"/>
          <w:sz w:val="26"/>
          <w:szCs w:val="26"/>
          <w:lang w:val="uk-UA"/>
        </w:rPr>
        <w:t xml:space="preserve">УХВАЛИЛИ: рекомендувати для впровадження у навчальний процес силабус обов’язкового освітнього компоненту </w:t>
      </w:r>
      <w:r w:rsidRPr="00930DE2">
        <w:rPr>
          <w:rFonts w:ascii="Times New Roman" w:hAnsi="Times New Roman" w:cs="Times New Roman"/>
          <w:spacing w:val="-67"/>
          <w:sz w:val="26"/>
          <w:szCs w:val="26"/>
          <w:lang w:val="uk-UA"/>
        </w:rPr>
        <w:t xml:space="preserve"> </w:t>
      </w:r>
      <w:r w:rsidRPr="00930DE2">
        <w:rPr>
          <w:rFonts w:ascii="Times New Roman" w:hAnsi="Times New Roman" w:cs="Times New Roman"/>
          <w:sz w:val="26"/>
          <w:szCs w:val="26"/>
          <w:lang w:val="uk-UA"/>
        </w:rPr>
        <w:t>«Інноваційний менеджмент з КР» для здобувачів вищої освіти «Магістр»,  галузі</w:t>
      </w:r>
      <w:r w:rsidRPr="00930DE2">
        <w:rPr>
          <w:rFonts w:ascii="Times New Roman" w:hAnsi="Times New Roman" w:cs="Times New Roman"/>
          <w:spacing w:val="-3"/>
          <w:sz w:val="26"/>
          <w:szCs w:val="26"/>
          <w:lang w:val="uk-UA"/>
        </w:rPr>
        <w:t xml:space="preserve"> </w:t>
      </w:r>
      <w:r w:rsidRPr="00930DE2">
        <w:rPr>
          <w:rFonts w:ascii="Times New Roman" w:hAnsi="Times New Roman" w:cs="Times New Roman"/>
          <w:sz w:val="26"/>
          <w:szCs w:val="26"/>
          <w:lang w:val="uk-UA"/>
        </w:rPr>
        <w:t>знань</w:t>
      </w:r>
      <w:r w:rsidRPr="00930DE2">
        <w:rPr>
          <w:rFonts w:ascii="Times New Roman" w:hAnsi="Times New Roman" w:cs="Times New Roman"/>
          <w:spacing w:val="-1"/>
          <w:sz w:val="26"/>
          <w:szCs w:val="26"/>
          <w:lang w:val="uk-UA"/>
        </w:rPr>
        <w:t xml:space="preserve"> </w:t>
      </w:r>
      <w:r w:rsidRPr="00930DE2">
        <w:rPr>
          <w:rFonts w:ascii="Times New Roman" w:hAnsi="Times New Roman" w:cs="Times New Roman"/>
          <w:bCs/>
          <w:iCs/>
          <w:spacing w:val="-2"/>
          <w:sz w:val="26"/>
          <w:szCs w:val="26"/>
          <w:lang w:val="uk-UA"/>
        </w:rPr>
        <w:t>18</w:t>
      </w:r>
      <w:r w:rsidRPr="00930DE2">
        <w:rPr>
          <w:rFonts w:ascii="Times New Roman" w:hAnsi="Times New Roman" w:cs="Times New Roman"/>
          <w:bCs/>
          <w:iCs/>
          <w:sz w:val="26"/>
          <w:szCs w:val="26"/>
          <w:lang w:val="uk-UA"/>
        </w:rPr>
        <w:t xml:space="preserve">«Виробництво та  технології» </w:t>
      </w:r>
      <w:r w:rsidRPr="00930DE2">
        <w:rPr>
          <w:rFonts w:ascii="Times New Roman" w:hAnsi="Times New Roman" w:cs="Times New Roman"/>
          <w:sz w:val="26"/>
          <w:szCs w:val="26"/>
          <w:lang w:val="uk-UA"/>
        </w:rPr>
        <w:t>спеціальності</w:t>
      </w:r>
      <w:r w:rsidRPr="00930DE2">
        <w:rPr>
          <w:rFonts w:ascii="Times New Roman" w:hAnsi="Times New Roman" w:cs="Times New Roman"/>
          <w:spacing w:val="-3"/>
          <w:sz w:val="26"/>
          <w:szCs w:val="26"/>
          <w:lang w:val="uk-UA"/>
        </w:rPr>
        <w:t xml:space="preserve"> </w:t>
      </w:r>
      <w:r w:rsidRPr="00930DE2">
        <w:rPr>
          <w:rFonts w:ascii="Times New Roman" w:hAnsi="Times New Roman" w:cs="Times New Roman"/>
          <w:bCs/>
          <w:iCs/>
          <w:sz w:val="26"/>
          <w:szCs w:val="26"/>
          <w:lang w:val="uk-UA"/>
        </w:rPr>
        <w:t xml:space="preserve">181 «Харчові технології» </w:t>
      </w:r>
      <w:r w:rsidRPr="00930DE2">
        <w:rPr>
          <w:rFonts w:ascii="Times New Roman" w:hAnsi="Times New Roman" w:cs="Times New Roman"/>
          <w:spacing w:val="-2"/>
          <w:sz w:val="26"/>
          <w:szCs w:val="26"/>
          <w:lang w:val="uk-UA"/>
        </w:rPr>
        <w:t>освітньо-наукової програми</w:t>
      </w:r>
      <w:r w:rsidRPr="00930DE2">
        <w:rPr>
          <w:rFonts w:ascii="Times New Roman" w:hAnsi="Times New Roman" w:cs="Times New Roman"/>
          <w:spacing w:val="-5"/>
          <w:sz w:val="26"/>
          <w:szCs w:val="26"/>
          <w:lang w:val="uk-UA"/>
        </w:rPr>
        <w:t xml:space="preserve">  «</w:t>
      </w:r>
      <w:r w:rsidRPr="00930DE2">
        <w:rPr>
          <w:rFonts w:ascii="Times New Roman" w:hAnsi="Times New Roman" w:cs="Times New Roman"/>
          <w:sz w:val="26"/>
          <w:szCs w:val="26"/>
          <w:lang w:val="uk-UA"/>
        </w:rPr>
        <w:t>Сенсорний аналіз в харчових технологіях</w:t>
      </w:r>
      <w:r w:rsidRPr="00930DE2">
        <w:rPr>
          <w:rFonts w:ascii="Times New Roman" w:hAnsi="Times New Roman" w:cs="Times New Roman"/>
          <w:spacing w:val="-5"/>
          <w:sz w:val="26"/>
          <w:szCs w:val="26"/>
          <w:lang w:val="uk-UA"/>
        </w:rPr>
        <w:t>»</w:t>
      </w:r>
      <w:r w:rsidRPr="00930DE2">
        <w:rPr>
          <w:rFonts w:ascii="Times New Roman" w:hAnsi="Times New Roman" w:cs="Times New Roman"/>
          <w:sz w:val="26"/>
          <w:szCs w:val="26"/>
          <w:lang w:val="uk-UA"/>
        </w:rPr>
        <w:t>/Укладач к.т.н., доц Палвашова Г.І.</w:t>
      </w:r>
    </w:p>
    <w:p w:rsidR="00930DE2" w:rsidRPr="00930DE2" w:rsidRDefault="00930DE2" w:rsidP="00930DE2">
      <w:pPr>
        <w:spacing w:after="0" w:line="240" w:lineRule="auto"/>
        <w:jc w:val="both"/>
        <w:rPr>
          <w:rFonts w:ascii="Times New Roman" w:hAnsi="Times New Roman" w:cs="Times New Roman"/>
          <w:sz w:val="26"/>
          <w:szCs w:val="26"/>
        </w:rPr>
      </w:pPr>
      <w:r w:rsidRPr="00930DE2">
        <w:rPr>
          <w:rFonts w:ascii="Times New Roman" w:hAnsi="Times New Roman" w:cs="Times New Roman"/>
          <w:sz w:val="26"/>
          <w:szCs w:val="26"/>
        </w:rPr>
        <w:t>РЕЗУЛЬТАТИ ГОЛОСУВАННЯ</w:t>
      </w:r>
    </w:p>
    <w:p w:rsidR="00930DE2" w:rsidRPr="00930DE2" w:rsidRDefault="00930DE2" w:rsidP="00930DE2">
      <w:pPr>
        <w:spacing w:after="0" w:line="240" w:lineRule="auto"/>
        <w:jc w:val="both"/>
        <w:rPr>
          <w:rFonts w:ascii="Times New Roman" w:hAnsi="Times New Roman" w:cs="Times New Roman"/>
          <w:sz w:val="26"/>
          <w:szCs w:val="26"/>
        </w:rPr>
      </w:pPr>
      <w:r w:rsidRPr="00930DE2">
        <w:rPr>
          <w:rFonts w:ascii="Times New Roman" w:hAnsi="Times New Roman" w:cs="Times New Roman"/>
          <w:sz w:val="26"/>
          <w:szCs w:val="26"/>
        </w:rPr>
        <w:t>«ЗА» - 16</w:t>
      </w:r>
    </w:p>
    <w:p w:rsidR="00930DE2" w:rsidRPr="00930DE2" w:rsidRDefault="00930DE2" w:rsidP="00930DE2">
      <w:pPr>
        <w:spacing w:after="0" w:line="240" w:lineRule="auto"/>
        <w:jc w:val="both"/>
        <w:rPr>
          <w:rFonts w:ascii="Times New Roman" w:hAnsi="Times New Roman" w:cs="Times New Roman"/>
          <w:sz w:val="26"/>
          <w:szCs w:val="26"/>
        </w:rPr>
      </w:pPr>
      <w:r w:rsidRPr="00930DE2">
        <w:rPr>
          <w:rFonts w:ascii="Times New Roman" w:hAnsi="Times New Roman" w:cs="Times New Roman"/>
          <w:sz w:val="26"/>
          <w:szCs w:val="26"/>
        </w:rPr>
        <w:t xml:space="preserve">«ПРОТИ» - </w:t>
      </w:r>
      <w:proofErr w:type="spellStart"/>
      <w:r w:rsidRPr="00930DE2">
        <w:rPr>
          <w:rFonts w:ascii="Times New Roman" w:hAnsi="Times New Roman" w:cs="Times New Roman"/>
          <w:sz w:val="26"/>
          <w:szCs w:val="26"/>
        </w:rPr>
        <w:t>немає</w:t>
      </w:r>
      <w:proofErr w:type="spellEnd"/>
    </w:p>
    <w:p w:rsidR="00B64DCB" w:rsidRDefault="00B64DCB" w:rsidP="00930DE2">
      <w:pPr>
        <w:spacing w:after="0" w:line="240" w:lineRule="auto"/>
        <w:rPr>
          <w:rFonts w:ascii="Times New Roman" w:hAnsi="Times New Roman" w:cs="Times New Roman"/>
          <w:sz w:val="26"/>
          <w:szCs w:val="26"/>
          <w:lang w:val="uk-UA"/>
        </w:rPr>
      </w:pPr>
    </w:p>
    <w:p w:rsidR="00930DE2" w:rsidRPr="00930DE2" w:rsidRDefault="00930DE2" w:rsidP="00930DE2">
      <w:pPr>
        <w:spacing w:after="0" w:line="240" w:lineRule="auto"/>
        <w:rPr>
          <w:rFonts w:ascii="Times New Roman" w:hAnsi="Times New Roman" w:cs="Times New Roman"/>
          <w:sz w:val="26"/>
          <w:szCs w:val="26"/>
          <w:lang w:val="uk-UA"/>
        </w:rPr>
      </w:pPr>
    </w:p>
    <w:p w:rsidR="001B1744" w:rsidRPr="00930DE2" w:rsidRDefault="001B1744"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Зав. кафедри МіЛ</w:t>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t xml:space="preserve">Ірина СЕДІКОВА </w:t>
      </w:r>
    </w:p>
    <w:p w:rsidR="001B1744" w:rsidRPr="00930DE2" w:rsidRDefault="001B1744" w:rsidP="00930DE2">
      <w:pPr>
        <w:spacing w:after="0" w:line="240" w:lineRule="auto"/>
        <w:rPr>
          <w:rFonts w:ascii="Times New Roman" w:hAnsi="Times New Roman" w:cs="Times New Roman"/>
          <w:sz w:val="26"/>
          <w:szCs w:val="26"/>
          <w:lang w:val="uk-UA"/>
        </w:rPr>
      </w:pPr>
    </w:p>
    <w:p w:rsidR="001B1744" w:rsidRPr="00930DE2" w:rsidRDefault="001B1744" w:rsidP="00930DE2">
      <w:pPr>
        <w:spacing w:after="0" w:line="240" w:lineRule="auto"/>
        <w:rPr>
          <w:rFonts w:ascii="Times New Roman" w:hAnsi="Times New Roman" w:cs="Times New Roman"/>
          <w:sz w:val="26"/>
          <w:szCs w:val="26"/>
          <w:lang w:val="uk-UA"/>
        </w:rPr>
      </w:pPr>
    </w:p>
    <w:p w:rsidR="001B1744" w:rsidRPr="00930DE2" w:rsidRDefault="001B1744" w:rsidP="00930DE2">
      <w:pPr>
        <w:spacing w:after="0" w:line="240" w:lineRule="auto"/>
        <w:rPr>
          <w:rFonts w:ascii="Times New Roman" w:hAnsi="Times New Roman" w:cs="Times New Roman"/>
          <w:sz w:val="26"/>
          <w:szCs w:val="26"/>
          <w:lang w:val="uk-UA"/>
        </w:rPr>
      </w:pPr>
      <w:r w:rsidRPr="00930DE2">
        <w:rPr>
          <w:rFonts w:ascii="Times New Roman" w:hAnsi="Times New Roman" w:cs="Times New Roman"/>
          <w:sz w:val="26"/>
          <w:szCs w:val="26"/>
          <w:lang w:val="uk-UA"/>
        </w:rPr>
        <w:t xml:space="preserve">Секретар </w:t>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r>
      <w:r w:rsidRPr="00930DE2">
        <w:rPr>
          <w:rFonts w:ascii="Times New Roman" w:hAnsi="Times New Roman" w:cs="Times New Roman"/>
          <w:sz w:val="26"/>
          <w:szCs w:val="26"/>
          <w:lang w:val="uk-UA"/>
        </w:rPr>
        <w:tab/>
        <w:t>Валентина ІВАНЕНКО</w:t>
      </w:r>
    </w:p>
    <w:sectPr w:rsidR="001B1744" w:rsidRPr="00930DE2" w:rsidSect="00510E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34595C"/>
    <w:multiLevelType w:val="hybridMultilevel"/>
    <w:tmpl w:val="4B289E74"/>
    <w:lvl w:ilvl="0" w:tplc="35A2DED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33FED"/>
    <w:rsid w:val="000121FC"/>
    <w:rsid w:val="001066BD"/>
    <w:rsid w:val="00194893"/>
    <w:rsid w:val="001B1744"/>
    <w:rsid w:val="001B245C"/>
    <w:rsid w:val="00231A23"/>
    <w:rsid w:val="00251564"/>
    <w:rsid w:val="00372C0E"/>
    <w:rsid w:val="003D2153"/>
    <w:rsid w:val="004052ED"/>
    <w:rsid w:val="0045205F"/>
    <w:rsid w:val="00456B7E"/>
    <w:rsid w:val="004B6E5E"/>
    <w:rsid w:val="00510E65"/>
    <w:rsid w:val="005327F0"/>
    <w:rsid w:val="006613FF"/>
    <w:rsid w:val="0069239D"/>
    <w:rsid w:val="00871CF5"/>
    <w:rsid w:val="00890F92"/>
    <w:rsid w:val="008967E4"/>
    <w:rsid w:val="00904466"/>
    <w:rsid w:val="00930DE2"/>
    <w:rsid w:val="0095333E"/>
    <w:rsid w:val="0097733A"/>
    <w:rsid w:val="0099625B"/>
    <w:rsid w:val="00AB1728"/>
    <w:rsid w:val="00B64DCB"/>
    <w:rsid w:val="00B97662"/>
    <w:rsid w:val="00C33FED"/>
    <w:rsid w:val="00C47F8E"/>
    <w:rsid w:val="00D51D2A"/>
    <w:rsid w:val="00DC6BA8"/>
    <w:rsid w:val="00E87984"/>
    <w:rsid w:val="00EF549F"/>
    <w:rsid w:val="00F84E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E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3F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C33FED"/>
    <w:rPr>
      <w:color w:val="0000FF"/>
      <w:u w:val="single"/>
    </w:rPr>
  </w:style>
  <w:style w:type="paragraph" w:styleId="a5">
    <w:name w:val="List Paragraph"/>
    <w:basedOn w:val="a"/>
    <w:uiPriority w:val="34"/>
    <w:qFormat/>
    <w:rsid w:val="00DC6BA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Pages>
  <Words>569</Words>
  <Characters>3248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Menedger</cp:lastModifiedBy>
  <cp:revision>17</cp:revision>
  <dcterms:created xsi:type="dcterms:W3CDTF">2023-10-23T07:52:00Z</dcterms:created>
  <dcterms:modified xsi:type="dcterms:W3CDTF">2024-04-26T09:38:00Z</dcterms:modified>
</cp:coreProperties>
</file>